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1728"/>
        <w:gridCol w:w="1984"/>
        <w:gridCol w:w="2041"/>
        <w:gridCol w:w="2164"/>
        <w:gridCol w:w="2305"/>
        <w:gridCol w:w="3952"/>
      </w:tblGrid>
      <w:tr w:rsidR="00C333C3">
        <w:tc>
          <w:tcPr>
            <w:tcW w:w="2362" w:type="dxa"/>
          </w:tcPr>
          <w:p w:rsidR="00953E6A" w:rsidRDefault="00953E6A" w:rsidP="00933D16"/>
        </w:tc>
        <w:tc>
          <w:tcPr>
            <w:tcW w:w="2362" w:type="dxa"/>
          </w:tcPr>
          <w:p w:rsidR="00953E6A" w:rsidRDefault="00953E6A" w:rsidP="00933D16"/>
        </w:tc>
        <w:tc>
          <w:tcPr>
            <w:tcW w:w="2362" w:type="dxa"/>
          </w:tcPr>
          <w:p w:rsidR="00953E6A" w:rsidRDefault="00953E6A" w:rsidP="00933D16"/>
        </w:tc>
        <w:tc>
          <w:tcPr>
            <w:tcW w:w="2362" w:type="dxa"/>
          </w:tcPr>
          <w:p w:rsidR="00953E6A" w:rsidRDefault="00953E6A" w:rsidP="00933D16"/>
        </w:tc>
        <w:tc>
          <w:tcPr>
            <w:tcW w:w="2363" w:type="dxa"/>
          </w:tcPr>
          <w:p w:rsidR="00953E6A" w:rsidRDefault="00953E6A" w:rsidP="00933D16"/>
        </w:tc>
        <w:tc>
          <w:tcPr>
            <w:tcW w:w="2363" w:type="dxa"/>
          </w:tcPr>
          <w:p w:rsidR="00953E6A" w:rsidRDefault="00953E6A" w:rsidP="00933D16"/>
        </w:tc>
      </w:tr>
      <w:tr w:rsidR="00C333C3">
        <w:tc>
          <w:tcPr>
            <w:tcW w:w="2362" w:type="dxa"/>
            <w:vMerge w:val="restart"/>
            <w:textDirection w:val="btLr"/>
          </w:tcPr>
          <w:p w:rsidR="00953E6A" w:rsidRPr="00933D16" w:rsidRDefault="00953E6A" w:rsidP="00933D16">
            <w:pPr>
              <w:ind w:left="113" w:right="113"/>
              <w:rPr>
                <w:b/>
                <w:sz w:val="36"/>
              </w:rPr>
            </w:pPr>
            <w:proofErr w:type="gramStart"/>
            <w:r w:rsidRPr="00933D16">
              <w:rPr>
                <w:b/>
                <w:sz w:val="36"/>
              </w:rPr>
              <w:t>e</w:t>
            </w:r>
            <w:proofErr w:type="gramEnd"/>
            <w:r w:rsidRPr="00933D16">
              <w:rPr>
                <w:b/>
                <w:sz w:val="36"/>
              </w:rPr>
              <w:t xml:space="preserve">-learning </w:t>
            </w:r>
            <w:proofErr w:type="spellStart"/>
            <w:r w:rsidRPr="00933D16">
              <w:rPr>
                <w:b/>
                <w:sz w:val="36"/>
              </w:rPr>
              <w:t>Infrastruture</w:t>
            </w:r>
            <w:proofErr w:type="spellEnd"/>
          </w:p>
        </w:tc>
        <w:tc>
          <w:tcPr>
            <w:tcW w:w="2362" w:type="dxa"/>
          </w:tcPr>
          <w:p w:rsidR="00953E6A" w:rsidRPr="00933D16" w:rsidRDefault="00953E6A" w:rsidP="00933D16">
            <w:r w:rsidRPr="00933D16">
              <w:t>Planning for the acquisition of resources</w:t>
            </w:r>
          </w:p>
        </w:tc>
        <w:tc>
          <w:tcPr>
            <w:tcW w:w="2362" w:type="dxa"/>
          </w:tcPr>
          <w:p w:rsidR="00953E6A" w:rsidRDefault="00933D16" w:rsidP="00933D16">
            <w:r>
              <w:t>Basic level of planning for ICT purchasing exists</w:t>
            </w:r>
          </w:p>
        </w:tc>
        <w:tc>
          <w:tcPr>
            <w:tcW w:w="2362" w:type="dxa"/>
          </w:tcPr>
          <w:p w:rsidR="00933D16" w:rsidRPr="00933D16" w:rsidRDefault="00933D16" w:rsidP="00933D16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933D16">
              <w:rPr>
                <w:rFonts w:asciiTheme="minorHAnsi" w:hAnsiTheme="minorHAnsi"/>
                <w:sz w:val="24"/>
                <w:szCs w:val="16"/>
              </w:rPr>
              <w:t>Some level of ICT purchase planning</w:t>
            </w:r>
            <w:r w:rsidRPr="00933D16">
              <w:rPr>
                <w:rFonts w:asciiTheme="minorHAnsi" w:hAnsiTheme="minorHAnsi"/>
                <w:sz w:val="24"/>
                <w:szCs w:val="16"/>
              </w:rPr>
              <w:br/>
              <w:t xml:space="preserve">takes place, </w:t>
            </w:r>
            <w:proofErr w:type="gramStart"/>
            <w:r w:rsidRPr="00933D16">
              <w:rPr>
                <w:rFonts w:asciiTheme="minorHAnsi" w:hAnsiTheme="minorHAnsi"/>
                <w:sz w:val="24"/>
                <w:szCs w:val="16"/>
              </w:rPr>
              <w:t>including  standardisation</w:t>
            </w:r>
            <w:proofErr w:type="gramEnd"/>
            <w:r w:rsidRPr="00933D16">
              <w:rPr>
                <w:rFonts w:asciiTheme="minorHAnsi" w:hAnsiTheme="minorHAnsi"/>
                <w:sz w:val="24"/>
                <w:szCs w:val="16"/>
              </w:rPr>
              <w:t xml:space="preserve"> of ICT equipment, use of mobiles, laser printers and purchasing with warranty. </w:t>
            </w:r>
          </w:p>
          <w:p w:rsidR="00953E6A" w:rsidRPr="00933D16" w:rsidRDefault="00953E6A" w:rsidP="00933D16"/>
        </w:tc>
        <w:tc>
          <w:tcPr>
            <w:tcW w:w="2363" w:type="dxa"/>
          </w:tcPr>
          <w:p w:rsidR="00933D16" w:rsidRPr="00933D16" w:rsidRDefault="00933D16" w:rsidP="00933D16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933D16">
              <w:rPr>
                <w:rFonts w:asciiTheme="minorHAnsi" w:hAnsiTheme="minorHAnsi"/>
                <w:sz w:val="24"/>
                <w:szCs w:val="16"/>
              </w:rPr>
              <w:t>Procurement planning and</w:t>
            </w:r>
            <w:r w:rsidRPr="00933D16">
              <w:rPr>
                <w:rFonts w:asciiTheme="minorHAnsi" w:hAnsiTheme="minorHAnsi"/>
                <w:sz w:val="24"/>
                <w:szCs w:val="16"/>
              </w:rPr>
              <w:br/>
              <w:t xml:space="preserve">standardisation of ICT equipment takes place. Older computers are disposed of environmentally. </w:t>
            </w:r>
          </w:p>
          <w:p w:rsidR="00953E6A" w:rsidRPr="00933D16" w:rsidRDefault="00953E6A" w:rsidP="00933D16"/>
        </w:tc>
        <w:tc>
          <w:tcPr>
            <w:tcW w:w="2363" w:type="dxa"/>
          </w:tcPr>
          <w:p w:rsidR="00953E6A" w:rsidRPr="00933D16" w:rsidRDefault="00933D16" w:rsidP="00933D16">
            <w:r w:rsidRPr="00933D16">
              <w:t>There is an integrated approach to IT procurement which takes into account full operating costs of ICT equipment and technical support provision</w:t>
            </w:r>
          </w:p>
        </w:tc>
      </w:tr>
      <w:tr w:rsidR="00C333C3">
        <w:tc>
          <w:tcPr>
            <w:tcW w:w="2362" w:type="dxa"/>
            <w:vMerge/>
          </w:tcPr>
          <w:p w:rsidR="00953E6A" w:rsidRDefault="00953E6A" w:rsidP="00933D16"/>
        </w:tc>
        <w:tc>
          <w:tcPr>
            <w:tcW w:w="2362" w:type="dxa"/>
          </w:tcPr>
          <w:p w:rsidR="00953E6A" w:rsidRDefault="00953E6A" w:rsidP="00933D16">
            <w:r>
              <w:t>LAN and broadband access</w:t>
            </w:r>
          </w:p>
        </w:tc>
        <w:tc>
          <w:tcPr>
            <w:tcW w:w="2362" w:type="dxa"/>
          </w:tcPr>
          <w:p w:rsidR="00933D16" w:rsidRDefault="00933D16" w:rsidP="00933D16">
            <w:pPr>
              <w:pStyle w:val="NormalWeb"/>
              <w:spacing w:before="2" w:after="2"/>
              <w:rPr>
                <w:rFonts w:asciiTheme="minorHAnsi" w:hAnsiTheme="minorHAnsi"/>
                <w:sz w:val="24"/>
                <w:szCs w:val="16"/>
              </w:rPr>
            </w:pPr>
            <w:r w:rsidRPr="00933D16">
              <w:rPr>
                <w:rFonts w:asciiTheme="minorHAnsi" w:hAnsiTheme="minorHAnsi"/>
                <w:sz w:val="24"/>
                <w:szCs w:val="16"/>
              </w:rPr>
              <w:t>A network exists through at least some areas of the school.</w:t>
            </w:r>
          </w:p>
          <w:p w:rsidR="00933D16" w:rsidRPr="00933D16" w:rsidRDefault="00933D16" w:rsidP="00933D16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933D16">
              <w:rPr>
                <w:rFonts w:asciiTheme="minorHAnsi" w:hAnsiTheme="minorHAnsi"/>
                <w:sz w:val="24"/>
                <w:szCs w:val="16"/>
              </w:rPr>
              <w:t xml:space="preserve"> School is connected to the </w:t>
            </w:r>
            <w:proofErr w:type="gramStart"/>
            <w:r w:rsidRPr="00933D16">
              <w:rPr>
                <w:rFonts w:asciiTheme="minorHAnsi" w:hAnsiTheme="minorHAnsi"/>
                <w:sz w:val="24"/>
                <w:szCs w:val="16"/>
              </w:rPr>
              <w:t>internet  through</w:t>
            </w:r>
            <w:proofErr w:type="gramEnd"/>
            <w:r w:rsidRPr="00933D16">
              <w:rPr>
                <w:rFonts w:asciiTheme="minorHAnsi" w:hAnsiTheme="minorHAnsi"/>
                <w:sz w:val="24"/>
                <w:szCs w:val="16"/>
              </w:rPr>
              <w:t xml:space="preserve"> LEA broadband provision. </w:t>
            </w:r>
            <w:r w:rsidRPr="00933D16">
              <w:rPr>
                <w:rFonts w:asciiTheme="minorHAnsi" w:hAnsiTheme="minorHAnsi"/>
                <w:sz w:val="24"/>
                <w:szCs w:val="16"/>
              </w:rPr>
              <w:br/>
              <w:t xml:space="preserve">Internet access is distributed through the Local Area Network. </w:t>
            </w:r>
          </w:p>
          <w:p w:rsidR="00953E6A" w:rsidRDefault="00953E6A" w:rsidP="00933D16"/>
        </w:tc>
        <w:tc>
          <w:tcPr>
            <w:tcW w:w="2362" w:type="dxa"/>
          </w:tcPr>
          <w:p w:rsidR="00933D16" w:rsidRPr="00933D16" w:rsidRDefault="00933D16" w:rsidP="00933D16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933D16">
              <w:rPr>
                <w:rFonts w:asciiTheme="minorHAnsi" w:hAnsiTheme="minorHAnsi"/>
                <w:sz w:val="24"/>
                <w:szCs w:val="16"/>
              </w:rPr>
              <w:t>Most rooms and computers are</w:t>
            </w:r>
            <w:r w:rsidRPr="00933D16">
              <w:rPr>
                <w:rFonts w:asciiTheme="minorHAnsi" w:hAnsiTheme="minorHAnsi"/>
                <w:sz w:val="24"/>
                <w:szCs w:val="16"/>
              </w:rPr>
              <w:br/>
              <w:t xml:space="preserve">connected to the school network, facilitating access to online and network resources. </w:t>
            </w:r>
          </w:p>
          <w:p w:rsidR="00953E6A" w:rsidRPr="00933D16" w:rsidRDefault="00953E6A" w:rsidP="00933D16"/>
        </w:tc>
        <w:tc>
          <w:tcPr>
            <w:tcW w:w="2363" w:type="dxa"/>
          </w:tcPr>
          <w:p w:rsidR="00933D16" w:rsidRPr="00C333C3" w:rsidRDefault="00933D16" w:rsidP="00933D16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C333C3">
              <w:rPr>
                <w:rFonts w:asciiTheme="minorHAnsi" w:hAnsiTheme="minorHAnsi"/>
                <w:sz w:val="24"/>
                <w:szCs w:val="16"/>
              </w:rPr>
              <w:t xml:space="preserve">A high speed and reliable </w:t>
            </w:r>
            <w:proofErr w:type="spellStart"/>
            <w:r w:rsidRPr="00C333C3">
              <w:rPr>
                <w:rFonts w:asciiTheme="minorHAnsi" w:hAnsiTheme="minorHAnsi"/>
                <w:sz w:val="24"/>
                <w:szCs w:val="16"/>
              </w:rPr>
              <w:t>wifi</w:t>
            </w:r>
            <w:proofErr w:type="spellEnd"/>
            <w:r w:rsidRPr="00C333C3">
              <w:rPr>
                <w:rFonts w:asciiTheme="minorHAnsi" w:hAnsiTheme="minorHAnsi"/>
                <w:sz w:val="24"/>
                <w:szCs w:val="16"/>
              </w:rPr>
              <w:t xml:space="preserve"> network</w:t>
            </w:r>
            <w:r w:rsidRPr="00C333C3">
              <w:rPr>
                <w:rFonts w:asciiTheme="minorHAnsi" w:hAnsiTheme="minorHAnsi"/>
                <w:sz w:val="24"/>
                <w:szCs w:val="16"/>
              </w:rPr>
              <w:br/>
              <w:t>extends to all areas of the school. All computers are connected to the</w:t>
            </w:r>
            <w:r w:rsidRPr="00C333C3">
              <w:rPr>
                <w:rFonts w:asciiTheme="minorHAnsi" w:hAnsiTheme="minorHAnsi"/>
                <w:sz w:val="24"/>
                <w:szCs w:val="16"/>
              </w:rPr>
              <w:br/>
              <w:t>network facilitating access to online</w:t>
            </w:r>
            <w:r w:rsidRPr="00C333C3">
              <w:rPr>
                <w:rFonts w:asciiTheme="minorHAnsi" w:hAnsiTheme="minorHAnsi"/>
                <w:sz w:val="24"/>
                <w:szCs w:val="16"/>
              </w:rPr>
              <w:br/>
              <w:t xml:space="preserve">and locally based server resources. </w:t>
            </w:r>
          </w:p>
          <w:p w:rsidR="00953E6A" w:rsidRPr="00C333C3" w:rsidRDefault="00953E6A" w:rsidP="00933D16"/>
        </w:tc>
        <w:tc>
          <w:tcPr>
            <w:tcW w:w="2363" w:type="dxa"/>
          </w:tcPr>
          <w:p w:rsidR="00933D16" w:rsidRPr="00C333C3" w:rsidRDefault="00933D16" w:rsidP="00933D16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C333C3">
              <w:rPr>
                <w:rFonts w:asciiTheme="minorHAnsi" w:hAnsiTheme="minorHAnsi"/>
                <w:sz w:val="24"/>
                <w:szCs w:val="16"/>
              </w:rPr>
              <w:t>Resource</w:t>
            </w:r>
            <w:r w:rsidR="00C333C3" w:rsidRPr="00C333C3">
              <w:rPr>
                <w:rFonts w:asciiTheme="minorHAnsi" w:hAnsiTheme="minorHAnsi"/>
                <w:sz w:val="24"/>
                <w:szCs w:val="16"/>
              </w:rPr>
              <w:t xml:space="preserve">s are accessible from a central </w:t>
            </w:r>
            <w:r w:rsidRPr="00C333C3">
              <w:rPr>
                <w:rFonts w:asciiTheme="minorHAnsi" w:hAnsiTheme="minorHAnsi"/>
                <w:sz w:val="24"/>
                <w:szCs w:val="16"/>
              </w:rPr>
              <w:t>server</w:t>
            </w:r>
            <w:r w:rsidR="00C333C3" w:rsidRPr="00C333C3">
              <w:rPr>
                <w:rFonts w:asciiTheme="minorHAnsi" w:hAnsiTheme="minorHAnsi"/>
                <w:sz w:val="24"/>
                <w:szCs w:val="16"/>
              </w:rPr>
              <w:t xml:space="preserve"> dedicated to learning and teaching</w:t>
            </w:r>
            <w:r w:rsidRPr="00C333C3">
              <w:rPr>
                <w:rFonts w:asciiTheme="minorHAnsi" w:hAnsiTheme="minorHAnsi"/>
                <w:sz w:val="24"/>
                <w:szCs w:val="16"/>
              </w:rPr>
              <w:t xml:space="preserve">.  All teachers and pupils have secure access to server space, and their e-portfolio, from within the school and remotely. </w:t>
            </w:r>
          </w:p>
          <w:p w:rsidR="00953E6A" w:rsidRPr="00C333C3" w:rsidRDefault="00953E6A" w:rsidP="00933D16"/>
        </w:tc>
      </w:tr>
      <w:tr w:rsidR="00C333C3" w:rsidRPr="00C333C3">
        <w:tc>
          <w:tcPr>
            <w:tcW w:w="2362" w:type="dxa"/>
            <w:vMerge/>
          </w:tcPr>
          <w:p w:rsidR="00953E6A" w:rsidRDefault="00953E6A" w:rsidP="00933D16"/>
        </w:tc>
        <w:tc>
          <w:tcPr>
            <w:tcW w:w="2362" w:type="dxa"/>
          </w:tcPr>
          <w:p w:rsidR="00953E6A" w:rsidRDefault="00953E6A" w:rsidP="00933D16">
            <w:r>
              <w:t>Technical support</w:t>
            </w:r>
          </w:p>
        </w:tc>
        <w:tc>
          <w:tcPr>
            <w:tcW w:w="2362" w:type="dxa"/>
          </w:tcPr>
          <w:p w:rsidR="00933D16" w:rsidRPr="00933D16" w:rsidRDefault="00933D16" w:rsidP="00933D16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933D16">
              <w:rPr>
                <w:rFonts w:asciiTheme="minorHAnsi" w:hAnsiTheme="minorHAnsi"/>
                <w:sz w:val="24"/>
                <w:szCs w:val="16"/>
              </w:rPr>
              <w:t>Technical support is carried out</w:t>
            </w:r>
            <w:r w:rsidRPr="00933D16">
              <w:rPr>
                <w:rFonts w:asciiTheme="minorHAnsi" w:hAnsiTheme="minorHAnsi"/>
                <w:sz w:val="24"/>
                <w:szCs w:val="16"/>
              </w:rPr>
              <w:br/>
              <w:t xml:space="preserve">using mainly voluntary assistance. Occasionally a technician is paid to carry out urgent work. </w:t>
            </w:r>
          </w:p>
          <w:p w:rsidR="00953E6A" w:rsidRPr="00933D16" w:rsidRDefault="00953E6A" w:rsidP="00933D16"/>
        </w:tc>
        <w:tc>
          <w:tcPr>
            <w:tcW w:w="2362" w:type="dxa"/>
          </w:tcPr>
          <w:p w:rsidR="00933D16" w:rsidRPr="00C333C3" w:rsidRDefault="00933D16" w:rsidP="00933D16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proofErr w:type="gramStart"/>
            <w:r w:rsidRPr="00C333C3">
              <w:rPr>
                <w:rFonts w:asciiTheme="minorHAnsi" w:hAnsiTheme="minorHAnsi"/>
                <w:sz w:val="24"/>
                <w:szCs w:val="16"/>
              </w:rPr>
              <w:t>Technical Support is provided by an</w:t>
            </w:r>
            <w:r w:rsidRPr="00C333C3">
              <w:rPr>
                <w:rFonts w:asciiTheme="minorHAnsi" w:hAnsiTheme="minorHAnsi"/>
                <w:sz w:val="24"/>
                <w:szCs w:val="16"/>
              </w:rPr>
              <w:br/>
              <w:t>external company on a call-out basis as required</w:t>
            </w:r>
            <w:proofErr w:type="gramEnd"/>
            <w:r w:rsidRPr="00C333C3">
              <w:rPr>
                <w:rFonts w:asciiTheme="minorHAnsi" w:hAnsiTheme="minorHAnsi"/>
                <w:sz w:val="24"/>
                <w:szCs w:val="16"/>
              </w:rPr>
              <w:t>. No technical support contract</w:t>
            </w:r>
            <w:r w:rsidRPr="00C333C3">
              <w:rPr>
                <w:rFonts w:asciiTheme="minorHAnsi" w:hAnsiTheme="minorHAnsi"/>
                <w:sz w:val="24"/>
                <w:szCs w:val="16"/>
              </w:rPr>
              <w:br/>
              <w:t xml:space="preserve">is in place. </w:t>
            </w:r>
          </w:p>
          <w:p w:rsidR="00953E6A" w:rsidRPr="00C333C3" w:rsidRDefault="00953E6A" w:rsidP="00933D16"/>
        </w:tc>
        <w:tc>
          <w:tcPr>
            <w:tcW w:w="2363" w:type="dxa"/>
          </w:tcPr>
          <w:p w:rsidR="00C333C3" w:rsidRPr="00C333C3" w:rsidRDefault="00C333C3" w:rsidP="00C333C3">
            <w:pPr>
              <w:pStyle w:val="NormalWeb"/>
              <w:spacing w:before="2" w:after="2"/>
              <w:rPr>
                <w:rFonts w:asciiTheme="minorHAnsi" w:hAnsiTheme="minorHAnsi"/>
                <w:sz w:val="24"/>
                <w:szCs w:val="16"/>
              </w:rPr>
            </w:pPr>
            <w:r w:rsidRPr="00C333C3">
              <w:rPr>
                <w:rFonts w:asciiTheme="minorHAnsi" w:hAnsiTheme="minorHAnsi"/>
                <w:sz w:val="24"/>
                <w:szCs w:val="16"/>
              </w:rPr>
              <w:t xml:space="preserve">Technical support is factored into procurement </w:t>
            </w:r>
            <w:proofErr w:type="gramStart"/>
            <w:r w:rsidRPr="00C333C3">
              <w:rPr>
                <w:rFonts w:asciiTheme="minorHAnsi" w:hAnsiTheme="minorHAnsi"/>
                <w:sz w:val="24"/>
                <w:szCs w:val="16"/>
              </w:rPr>
              <w:t>planning,</w:t>
            </w:r>
            <w:proofErr w:type="gramEnd"/>
            <w:r w:rsidRPr="00C333C3">
              <w:rPr>
                <w:rFonts w:asciiTheme="minorHAnsi" w:hAnsiTheme="minorHAnsi"/>
                <w:sz w:val="24"/>
                <w:szCs w:val="16"/>
              </w:rPr>
              <w:t xml:space="preserve"> all equipment is purchased with an appropriate </w:t>
            </w:r>
            <w:proofErr w:type="spellStart"/>
            <w:r w:rsidRPr="00C333C3">
              <w:rPr>
                <w:rFonts w:asciiTheme="minorHAnsi" w:hAnsiTheme="minorHAnsi"/>
                <w:sz w:val="24"/>
                <w:szCs w:val="16"/>
              </w:rPr>
              <w:t>warranty</w:t>
            </w:r>
            <w:proofErr w:type="spellEnd"/>
            <w:r w:rsidRPr="00C333C3">
              <w:rPr>
                <w:rFonts w:asciiTheme="minorHAnsi" w:hAnsiTheme="minorHAnsi"/>
                <w:sz w:val="24"/>
                <w:szCs w:val="16"/>
              </w:rPr>
              <w:t>. Formal</w:t>
            </w:r>
          </w:p>
          <w:p w:rsidR="00C333C3" w:rsidRPr="00C333C3" w:rsidRDefault="00C333C3" w:rsidP="00C333C3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proofErr w:type="gramStart"/>
            <w:r w:rsidRPr="00C333C3">
              <w:rPr>
                <w:rFonts w:asciiTheme="minorHAnsi" w:hAnsiTheme="minorHAnsi"/>
                <w:sz w:val="24"/>
                <w:szCs w:val="16"/>
              </w:rPr>
              <w:t>technical</w:t>
            </w:r>
            <w:proofErr w:type="gramEnd"/>
            <w:r w:rsidRPr="00C333C3">
              <w:rPr>
                <w:rFonts w:asciiTheme="minorHAnsi" w:hAnsiTheme="minorHAnsi"/>
                <w:sz w:val="24"/>
                <w:szCs w:val="16"/>
              </w:rPr>
              <w:br/>
              <w:t>support contract with Service Level Agreement</w:t>
            </w:r>
            <w:r w:rsidRPr="00C333C3">
              <w:rPr>
                <w:rFonts w:asciiTheme="minorHAnsi" w:hAnsiTheme="minorHAnsi"/>
                <w:sz w:val="24"/>
                <w:szCs w:val="16"/>
              </w:rPr>
              <w:br/>
              <w:t xml:space="preserve">(SLA) is in place with an external provider. </w:t>
            </w:r>
          </w:p>
          <w:p w:rsidR="00953E6A" w:rsidRPr="00C333C3" w:rsidRDefault="00953E6A" w:rsidP="00933D16"/>
        </w:tc>
        <w:tc>
          <w:tcPr>
            <w:tcW w:w="2363" w:type="dxa"/>
          </w:tcPr>
          <w:p w:rsidR="00C333C3" w:rsidRPr="00C333C3" w:rsidRDefault="00C333C3" w:rsidP="00C333C3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C333C3">
              <w:rPr>
                <w:rFonts w:asciiTheme="minorHAnsi" w:hAnsiTheme="minorHAnsi"/>
                <w:sz w:val="24"/>
                <w:szCs w:val="16"/>
              </w:rPr>
              <w:t>Technical support is planned and</w:t>
            </w:r>
            <w:r w:rsidRPr="00C333C3">
              <w:rPr>
                <w:rFonts w:asciiTheme="minorHAnsi" w:hAnsiTheme="minorHAnsi"/>
                <w:sz w:val="24"/>
                <w:szCs w:val="16"/>
              </w:rPr>
              <w:br/>
              <w:t xml:space="preserve">integrated with ICT procurement </w:t>
            </w:r>
            <w:proofErr w:type="spellStart"/>
            <w:r w:rsidRPr="00C333C3">
              <w:rPr>
                <w:rFonts w:asciiTheme="minorHAnsi" w:hAnsiTheme="minorHAnsi"/>
                <w:sz w:val="24"/>
                <w:szCs w:val="16"/>
              </w:rPr>
              <w:t>planningandtakesintoaccountfullICT</w:t>
            </w:r>
            <w:proofErr w:type="spellEnd"/>
            <w:r w:rsidRPr="00C333C3">
              <w:rPr>
                <w:rFonts w:asciiTheme="minorHAnsi" w:hAnsiTheme="minorHAnsi"/>
                <w:sz w:val="24"/>
                <w:szCs w:val="16"/>
              </w:rPr>
              <w:t xml:space="preserve"> operating costs. </w:t>
            </w:r>
          </w:p>
          <w:p w:rsidR="00953E6A" w:rsidRPr="00C333C3" w:rsidRDefault="00953E6A" w:rsidP="00933D16"/>
        </w:tc>
      </w:tr>
      <w:tr w:rsidR="00C333C3">
        <w:tc>
          <w:tcPr>
            <w:tcW w:w="2362" w:type="dxa"/>
            <w:vMerge/>
          </w:tcPr>
          <w:p w:rsidR="00953E6A" w:rsidRDefault="00953E6A" w:rsidP="00933D16"/>
        </w:tc>
        <w:tc>
          <w:tcPr>
            <w:tcW w:w="2362" w:type="dxa"/>
          </w:tcPr>
          <w:p w:rsidR="00953E6A" w:rsidRDefault="00953E6A" w:rsidP="00933D16">
            <w:r>
              <w:t>Software and digital content</w:t>
            </w:r>
          </w:p>
        </w:tc>
        <w:tc>
          <w:tcPr>
            <w:tcW w:w="2362" w:type="dxa"/>
          </w:tcPr>
          <w:p w:rsidR="00933D16" w:rsidRPr="00933D16" w:rsidRDefault="00933D16" w:rsidP="00933D16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933D16">
              <w:rPr>
                <w:rFonts w:asciiTheme="minorHAnsi" w:hAnsiTheme="minorHAnsi"/>
                <w:sz w:val="24"/>
                <w:szCs w:val="16"/>
              </w:rPr>
              <w:t>Limited e-learning resources are available. Central licensing agreements are used</w:t>
            </w:r>
          </w:p>
          <w:p w:rsidR="00953E6A" w:rsidRPr="00933D16" w:rsidRDefault="00953E6A" w:rsidP="00933D16"/>
        </w:tc>
        <w:tc>
          <w:tcPr>
            <w:tcW w:w="2362" w:type="dxa"/>
          </w:tcPr>
          <w:p w:rsidR="00C333C3" w:rsidRPr="00C333C3" w:rsidRDefault="00B87F39" w:rsidP="00C333C3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szCs w:val="16"/>
              </w:rPr>
              <w:t xml:space="preserve">The school has a range of appropriate </w:t>
            </w:r>
            <w:r w:rsidR="00C333C3" w:rsidRPr="00C333C3">
              <w:rPr>
                <w:rFonts w:asciiTheme="minorHAnsi" w:hAnsiTheme="minorHAnsi"/>
                <w:sz w:val="24"/>
                <w:szCs w:val="16"/>
              </w:rPr>
              <w:t>learning resources to support learning</w:t>
            </w:r>
            <w:r w:rsidR="00C333C3" w:rsidRPr="00C333C3">
              <w:rPr>
                <w:rFonts w:asciiTheme="minorHAnsi" w:hAnsiTheme="minorHAnsi"/>
                <w:sz w:val="24"/>
                <w:szCs w:val="16"/>
              </w:rPr>
              <w:br/>
              <w:t xml:space="preserve">at all levels. </w:t>
            </w:r>
          </w:p>
          <w:p w:rsidR="00953E6A" w:rsidRPr="00C333C3" w:rsidRDefault="00953E6A" w:rsidP="00933D16"/>
        </w:tc>
        <w:tc>
          <w:tcPr>
            <w:tcW w:w="2363" w:type="dxa"/>
          </w:tcPr>
          <w:p w:rsidR="00C333C3" w:rsidRPr="00C333C3" w:rsidRDefault="00C333C3" w:rsidP="00C333C3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C333C3">
              <w:rPr>
                <w:rFonts w:asciiTheme="minorHAnsi" w:hAnsiTheme="minorHAnsi"/>
                <w:sz w:val="24"/>
                <w:szCs w:val="16"/>
              </w:rPr>
              <w:t xml:space="preserve">There is easy access </w:t>
            </w:r>
            <w:r w:rsidR="00B87F39">
              <w:rPr>
                <w:rFonts w:asciiTheme="minorHAnsi" w:hAnsiTheme="minorHAnsi"/>
                <w:sz w:val="24"/>
                <w:szCs w:val="16"/>
              </w:rPr>
              <w:t xml:space="preserve">to appropriate </w:t>
            </w:r>
            <w:r w:rsidRPr="00C333C3">
              <w:rPr>
                <w:rFonts w:asciiTheme="minorHAnsi" w:hAnsiTheme="minorHAnsi"/>
                <w:sz w:val="24"/>
                <w:szCs w:val="16"/>
              </w:rPr>
              <w:t>digital content that teachers have</w:t>
            </w:r>
            <w:r w:rsidRPr="00C333C3">
              <w:rPr>
                <w:rFonts w:asciiTheme="minorHAnsi" w:hAnsiTheme="minorHAnsi"/>
                <w:sz w:val="24"/>
                <w:szCs w:val="16"/>
              </w:rPr>
              <w:br/>
              <w:t xml:space="preserve">catalogued by subject/curriculum area. </w:t>
            </w:r>
          </w:p>
          <w:p w:rsidR="00953E6A" w:rsidRPr="00C333C3" w:rsidRDefault="00953E6A" w:rsidP="00933D16"/>
        </w:tc>
        <w:tc>
          <w:tcPr>
            <w:tcW w:w="2363" w:type="dxa"/>
          </w:tcPr>
          <w:p w:rsidR="00C333C3" w:rsidRPr="00C333C3" w:rsidRDefault="00C333C3" w:rsidP="00C333C3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C333C3">
              <w:rPr>
                <w:rFonts w:asciiTheme="minorHAnsi" w:hAnsiTheme="minorHAnsi"/>
                <w:sz w:val="24"/>
                <w:szCs w:val="16"/>
              </w:rPr>
              <w:t xml:space="preserve">The school creates its own </w:t>
            </w:r>
            <w:r w:rsidR="00B87F39">
              <w:rPr>
                <w:rFonts w:asciiTheme="minorHAnsi" w:hAnsiTheme="minorHAnsi"/>
                <w:sz w:val="24"/>
                <w:szCs w:val="16"/>
              </w:rPr>
              <w:t xml:space="preserve">customisable digital content </w:t>
            </w:r>
            <w:r w:rsidRPr="00C333C3">
              <w:rPr>
                <w:rFonts w:asciiTheme="minorHAnsi" w:hAnsiTheme="minorHAnsi"/>
                <w:sz w:val="24"/>
                <w:szCs w:val="16"/>
              </w:rPr>
              <w:t xml:space="preserve">is accessible from home and school. </w:t>
            </w:r>
          </w:p>
          <w:p w:rsidR="00953E6A" w:rsidRPr="00C333C3" w:rsidRDefault="00953E6A" w:rsidP="00933D16"/>
        </w:tc>
      </w:tr>
      <w:tr w:rsidR="00C333C3">
        <w:tc>
          <w:tcPr>
            <w:tcW w:w="2362" w:type="dxa"/>
            <w:vMerge/>
          </w:tcPr>
          <w:p w:rsidR="00953E6A" w:rsidRDefault="00953E6A" w:rsidP="00933D16"/>
        </w:tc>
        <w:tc>
          <w:tcPr>
            <w:tcW w:w="2362" w:type="dxa"/>
          </w:tcPr>
          <w:p w:rsidR="00953E6A" w:rsidRDefault="00953E6A" w:rsidP="00933D16">
            <w:r>
              <w:t>ICT equipment</w:t>
            </w:r>
          </w:p>
        </w:tc>
        <w:tc>
          <w:tcPr>
            <w:tcW w:w="2362" w:type="dxa"/>
          </w:tcPr>
          <w:p w:rsidR="00933D16" w:rsidRPr="00933D16" w:rsidRDefault="00933D16" w:rsidP="00933D16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933D16">
              <w:rPr>
                <w:rFonts w:asciiTheme="minorHAnsi" w:hAnsiTheme="minorHAnsi"/>
                <w:sz w:val="24"/>
                <w:szCs w:val="16"/>
              </w:rPr>
              <w:t xml:space="preserve">Some classrooms have desktop computers. A laptop and portable projector, printer and digital camera are available as shared resources. </w:t>
            </w:r>
          </w:p>
          <w:p w:rsidR="00953E6A" w:rsidRPr="00933D16" w:rsidRDefault="00953E6A" w:rsidP="00933D16"/>
        </w:tc>
        <w:tc>
          <w:tcPr>
            <w:tcW w:w="2362" w:type="dxa"/>
          </w:tcPr>
          <w:p w:rsidR="00C333C3" w:rsidRPr="00C333C3" w:rsidRDefault="00C333C3" w:rsidP="00C333C3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C333C3">
              <w:rPr>
                <w:rFonts w:asciiTheme="minorHAnsi" w:hAnsiTheme="minorHAnsi"/>
                <w:sz w:val="24"/>
                <w:szCs w:val="16"/>
              </w:rPr>
              <w:t xml:space="preserve">Some rooms have digital projectors and computers. Peripherals, such as digital </w:t>
            </w:r>
            <w:r w:rsidRPr="00C333C3">
              <w:rPr>
                <w:rFonts w:asciiTheme="minorHAnsi" w:hAnsiTheme="minorHAnsi"/>
                <w:color w:val="FFFFFF"/>
                <w:position w:val="236"/>
                <w:sz w:val="24"/>
                <w:szCs w:val="40"/>
              </w:rPr>
              <w:sym w:font="Wingdings" w:char="F06C"/>
            </w:r>
            <w:r w:rsidRPr="00C333C3">
              <w:rPr>
                <w:rFonts w:asciiTheme="minorHAnsi" w:hAnsiTheme="minorHAnsi"/>
                <w:color w:val="FFFFFF"/>
                <w:position w:val="236"/>
                <w:sz w:val="24"/>
                <w:szCs w:val="40"/>
              </w:rPr>
              <w:t xml:space="preserve"> </w:t>
            </w:r>
            <w:r w:rsidRPr="00C333C3">
              <w:rPr>
                <w:rFonts w:asciiTheme="minorHAnsi" w:hAnsiTheme="minorHAnsi"/>
                <w:sz w:val="24"/>
                <w:szCs w:val="16"/>
              </w:rPr>
              <w:t>cameras and scanners are used for</w:t>
            </w:r>
            <w:r w:rsidRPr="00C333C3">
              <w:rPr>
                <w:rFonts w:asciiTheme="minorHAnsi" w:hAnsiTheme="minorHAnsi"/>
                <w:sz w:val="24"/>
                <w:szCs w:val="16"/>
              </w:rPr>
              <w:br/>
              <w:t xml:space="preserve">e-learning activities. </w:t>
            </w:r>
          </w:p>
          <w:p w:rsidR="00953E6A" w:rsidRPr="00C333C3" w:rsidRDefault="00953E6A" w:rsidP="00933D16"/>
        </w:tc>
        <w:tc>
          <w:tcPr>
            <w:tcW w:w="2363" w:type="dxa"/>
          </w:tcPr>
          <w:p w:rsidR="00C333C3" w:rsidRPr="00C333C3" w:rsidRDefault="00C333C3" w:rsidP="00C333C3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C333C3">
              <w:rPr>
                <w:rFonts w:asciiTheme="minorHAnsi" w:hAnsiTheme="minorHAnsi"/>
                <w:sz w:val="24"/>
                <w:szCs w:val="16"/>
              </w:rPr>
              <w:t>All learni</w:t>
            </w:r>
            <w:r w:rsidR="00B87F39">
              <w:rPr>
                <w:rFonts w:asciiTheme="minorHAnsi" w:hAnsiTheme="minorHAnsi"/>
                <w:sz w:val="24"/>
                <w:szCs w:val="16"/>
              </w:rPr>
              <w:t xml:space="preserve">ng areas have access to </w:t>
            </w:r>
            <w:proofErr w:type="gramStart"/>
            <w:r w:rsidR="00B87F39">
              <w:rPr>
                <w:rFonts w:asciiTheme="minorHAnsi" w:hAnsiTheme="minorHAnsi"/>
                <w:sz w:val="24"/>
                <w:szCs w:val="16"/>
              </w:rPr>
              <w:t>a range</w:t>
            </w:r>
            <w:proofErr w:type="gramEnd"/>
            <w:r w:rsidR="00B87F39">
              <w:rPr>
                <w:rFonts w:asciiTheme="minorHAnsi" w:hAnsiTheme="minorHAnsi"/>
                <w:sz w:val="24"/>
                <w:szCs w:val="16"/>
              </w:rPr>
              <w:t xml:space="preserve"> </w:t>
            </w:r>
            <w:r w:rsidRPr="00C333C3">
              <w:rPr>
                <w:rFonts w:asciiTheme="minorHAnsi" w:hAnsiTheme="minorHAnsi"/>
                <w:sz w:val="24"/>
                <w:szCs w:val="16"/>
              </w:rPr>
              <w:t xml:space="preserve">of ICT equipment including digital </w:t>
            </w:r>
            <w:r w:rsidRPr="00C333C3">
              <w:rPr>
                <w:rFonts w:asciiTheme="minorHAnsi" w:hAnsiTheme="minorHAnsi"/>
                <w:color w:val="FFFFFF"/>
                <w:position w:val="228"/>
                <w:sz w:val="24"/>
                <w:szCs w:val="40"/>
              </w:rPr>
              <w:sym w:font="Wingdings" w:char="F06C"/>
            </w:r>
            <w:r w:rsidRPr="00C333C3">
              <w:rPr>
                <w:rFonts w:asciiTheme="minorHAnsi" w:hAnsiTheme="minorHAnsi"/>
                <w:color w:val="FFFFFF"/>
                <w:position w:val="228"/>
                <w:sz w:val="24"/>
                <w:szCs w:val="40"/>
              </w:rPr>
              <w:t xml:space="preserve"> </w:t>
            </w:r>
            <w:r w:rsidRPr="00C333C3">
              <w:rPr>
                <w:rFonts w:asciiTheme="minorHAnsi" w:hAnsiTheme="minorHAnsi"/>
                <w:sz w:val="24"/>
                <w:szCs w:val="16"/>
              </w:rPr>
              <w:t>projectors and wirelessly-enabled tablet</w:t>
            </w:r>
            <w:r w:rsidRPr="00C333C3">
              <w:rPr>
                <w:rFonts w:asciiTheme="minorHAnsi" w:hAnsiTheme="minorHAnsi"/>
                <w:sz w:val="24"/>
                <w:szCs w:val="16"/>
              </w:rPr>
              <w:br/>
            </w:r>
            <w:proofErr w:type="spellStart"/>
            <w:r w:rsidRPr="00C333C3">
              <w:rPr>
                <w:rFonts w:asciiTheme="minorHAnsi" w:hAnsiTheme="minorHAnsi"/>
                <w:sz w:val="24"/>
                <w:szCs w:val="16"/>
              </w:rPr>
              <w:t>PC’s</w:t>
            </w:r>
            <w:proofErr w:type="spellEnd"/>
            <w:r w:rsidRPr="00C333C3">
              <w:rPr>
                <w:rFonts w:asciiTheme="minorHAnsi" w:hAnsiTheme="minorHAnsi"/>
                <w:sz w:val="24"/>
                <w:szCs w:val="16"/>
              </w:rPr>
              <w:t xml:space="preserve">. Laptop trolleys are used to improve access to resources. </w:t>
            </w:r>
          </w:p>
          <w:p w:rsidR="00953E6A" w:rsidRPr="00C333C3" w:rsidRDefault="00953E6A" w:rsidP="00933D16"/>
        </w:tc>
        <w:tc>
          <w:tcPr>
            <w:tcW w:w="2363" w:type="dxa"/>
          </w:tcPr>
          <w:p w:rsidR="00C333C3" w:rsidRPr="00C333C3" w:rsidRDefault="00C333C3" w:rsidP="00C333C3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C333C3">
              <w:rPr>
                <w:rFonts w:asciiTheme="minorHAnsi" w:hAnsiTheme="minorHAnsi"/>
                <w:sz w:val="24"/>
                <w:szCs w:val="16"/>
              </w:rPr>
              <w:t xml:space="preserve">All learning areas have access to </w:t>
            </w:r>
            <w:proofErr w:type="gramStart"/>
            <w:r w:rsidRPr="00C333C3">
              <w:rPr>
                <w:rFonts w:asciiTheme="minorHAnsi" w:hAnsiTheme="minorHAnsi"/>
                <w:sz w:val="24"/>
                <w:szCs w:val="16"/>
              </w:rPr>
              <w:t>a range</w:t>
            </w:r>
            <w:proofErr w:type="gramEnd"/>
            <w:r w:rsidRPr="00C333C3">
              <w:rPr>
                <w:rFonts w:asciiTheme="minorHAnsi" w:hAnsiTheme="minorHAnsi"/>
                <w:sz w:val="24"/>
                <w:szCs w:val="16"/>
              </w:rPr>
              <w:t xml:space="preserve"> </w:t>
            </w:r>
            <w:r w:rsidRPr="00C333C3">
              <w:rPr>
                <w:rFonts w:asciiTheme="minorHAnsi" w:hAnsiTheme="minorHAnsi"/>
                <w:color w:val="FFFFFF"/>
                <w:position w:val="218"/>
                <w:sz w:val="24"/>
                <w:szCs w:val="40"/>
              </w:rPr>
              <w:sym w:font="Wingdings" w:char="F06C"/>
            </w:r>
            <w:r w:rsidRPr="00C333C3">
              <w:rPr>
                <w:rFonts w:asciiTheme="minorHAnsi" w:hAnsiTheme="minorHAnsi"/>
                <w:color w:val="FFFFFF"/>
                <w:position w:val="218"/>
                <w:sz w:val="24"/>
                <w:szCs w:val="40"/>
              </w:rPr>
              <w:t xml:space="preserve"> </w:t>
            </w:r>
            <w:r w:rsidRPr="00C333C3">
              <w:rPr>
                <w:rFonts w:asciiTheme="minorHAnsi" w:hAnsiTheme="minorHAnsi"/>
                <w:sz w:val="24"/>
                <w:szCs w:val="16"/>
              </w:rPr>
              <w:t>of ICT equipment. Provision is made for</w:t>
            </w:r>
            <w:r w:rsidRPr="00C333C3">
              <w:rPr>
                <w:rFonts w:asciiTheme="minorHAnsi" w:hAnsiTheme="minorHAnsi"/>
                <w:sz w:val="24"/>
                <w:szCs w:val="16"/>
              </w:rPr>
              <w:br/>
              <w:t>the incorporation of students’ mobile</w:t>
            </w:r>
            <w:r w:rsidRPr="00C333C3">
              <w:rPr>
                <w:rFonts w:asciiTheme="minorHAnsi" w:hAnsiTheme="minorHAnsi"/>
                <w:sz w:val="24"/>
                <w:szCs w:val="16"/>
              </w:rPr>
              <w:br/>
              <w:t xml:space="preserve">devices. </w:t>
            </w:r>
          </w:p>
          <w:p w:rsidR="00953E6A" w:rsidRPr="00C333C3" w:rsidRDefault="00953E6A" w:rsidP="00933D16"/>
        </w:tc>
      </w:tr>
      <w:tr w:rsidR="00C333C3">
        <w:tc>
          <w:tcPr>
            <w:tcW w:w="2362" w:type="dxa"/>
            <w:vMerge/>
          </w:tcPr>
          <w:p w:rsidR="00953E6A" w:rsidRDefault="00953E6A" w:rsidP="00933D16"/>
        </w:tc>
        <w:tc>
          <w:tcPr>
            <w:tcW w:w="2362" w:type="dxa"/>
          </w:tcPr>
          <w:p w:rsidR="00953E6A" w:rsidRDefault="00953E6A" w:rsidP="00933D16">
            <w:r>
              <w:t>Licensing</w:t>
            </w:r>
          </w:p>
        </w:tc>
        <w:tc>
          <w:tcPr>
            <w:tcW w:w="2362" w:type="dxa"/>
          </w:tcPr>
          <w:p w:rsidR="00953E6A" w:rsidRPr="00933D16" w:rsidRDefault="00933D16" w:rsidP="00933D16">
            <w:r w:rsidRPr="00933D16">
              <w:rPr>
                <w:szCs w:val="16"/>
              </w:rPr>
              <w:t xml:space="preserve">It is unclear whether all software </w:t>
            </w:r>
            <w:proofErr w:type="gramStart"/>
            <w:r w:rsidRPr="00933D16">
              <w:rPr>
                <w:szCs w:val="16"/>
              </w:rPr>
              <w:t>in  school</w:t>
            </w:r>
            <w:proofErr w:type="gramEnd"/>
            <w:r w:rsidRPr="00933D16">
              <w:rPr>
                <w:szCs w:val="16"/>
              </w:rPr>
              <w:t xml:space="preserve"> is properly licensed</w:t>
            </w:r>
          </w:p>
        </w:tc>
        <w:tc>
          <w:tcPr>
            <w:tcW w:w="2362" w:type="dxa"/>
          </w:tcPr>
          <w:p w:rsidR="00C333C3" w:rsidRPr="00C333C3" w:rsidRDefault="00C333C3" w:rsidP="00C333C3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C333C3">
              <w:rPr>
                <w:rFonts w:asciiTheme="minorHAnsi" w:hAnsiTheme="minorHAnsi"/>
                <w:sz w:val="24"/>
                <w:szCs w:val="16"/>
              </w:rPr>
              <w:t xml:space="preserve">The school is developing a </w:t>
            </w:r>
            <w:proofErr w:type="gramStart"/>
            <w:r w:rsidRPr="00C333C3">
              <w:rPr>
                <w:rFonts w:asciiTheme="minorHAnsi" w:hAnsiTheme="minorHAnsi"/>
                <w:sz w:val="24"/>
                <w:szCs w:val="16"/>
              </w:rPr>
              <w:t xml:space="preserve">software </w:t>
            </w:r>
            <w:r w:rsidRPr="00C333C3">
              <w:rPr>
                <w:rFonts w:asciiTheme="minorHAnsi" w:hAnsiTheme="minorHAnsi"/>
                <w:color w:val="FFFFFF"/>
                <w:position w:val="228"/>
                <w:sz w:val="24"/>
                <w:szCs w:val="40"/>
              </w:rPr>
              <w:sym w:font="Wingdings" w:char="F06C"/>
            </w:r>
            <w:r w:rsidRPr="00C333C3">
              <w:rPr>
                <w:rFonts w:asciiTheme="minorHAnsi" w:hAnsiTheme="minorHAnsi"/>
                <w:color w:val="FFFFFF"/>
                <w:position w:val="228"/>
                <w:sz w:val="24"/>
                <w:szCs w:val="40"/>
              </w:rPr>
              <w:t xml:space="preserve"> </w:t>
            </w:r>
            <w:r w:rsidRPr="00C333C3">
              <w:rPr>
                <w:rFonts w:asciiTheme="minorHAnsi" w:hAnsiTheme="minorHAnsi"/>
                <w:sz w:val="24"/>
                <w:szCs w:val="16"/>
              </w:rPr>
              <w:t>licensing</w:t>
            </w:r>
            <w:proofErr w:type="gramEnd"/>
            <w:r w:rsidRPr="00C333C3">
              <w:rPr>
                <w:rFonts w:asciiTheme="minorHAnsi" w:hAnsiTheme="minorHAnsi"/>
                <w:sz w:val="24"/>
                <w:szCs w:val="16"/>
              </w:rPr>
              <w:t xml:space="preserve"> programme for the applications installed on the school’s equipment. </w:t>
            </w:r>
          </w:p>
          <w:p w:rsidR="00953E6A" w:rsidRPr="00C333C3" w:rsidRDefault="00953E6A" w:rsidP="00933D16"/>
        </w:tc>
        <w:tc>
          <w:tcPr>
            <w:tcW w:w="2363" w:type="dxa"/>
          </w:tcPr>
          <w:p w:rsidR="00C333C3" w:rsidRPr="00C333C3" w:rsidRDefault="00C333C3" w:rsidP="00C333C3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 w:rsidRPr="00C333C3">
              <w:rPr>
                <w:rFonts w:asciiTheme="minorHAnsi" w:hAnsiTheme="minorHAnsi"/>
                <w:sz w:val="24"/>
                <w:szCs w:val="16"/>
              </w:rPr>
              <w:t xml:space="preserve">The school has a log of all licenses </w:t>
            </w:r>
            <w:r w:rsidRPr="00C333C3">
              <w:rPr>
                <w:rFonts w:asciiTheme="minorHAnsi" w:hAnsiTheme="minorHAnsi"/>
                <w:color w:val="FFFFFF"/>
                <w:position w:val="228"/>
                <w:sz w:val="24"/>
                <w:szCs w:val="40"/>
              </w:rPr>
              <w:sym w:font="Wingdings" w:char="F06C"/>
            </w:r>
            <w:r w:rsidRPr="00C333C3">
              <w:rPr>
                <w:rFonts w:asciiTheme="minorHAnsi" w:hAnsiTheme="minorHAnsi"/>
                <w:color w:val="FFFFFF"/>
                <w:position w:val="228"/>
                <w:sz w:val="24"/>
                <w:szCs w:val="40"/>
              </w:rPr>
              <w:t xml:space="preserve"> </w:t>
            </w:r>
            <w:r w:rsidRPr="00C333C3">
              <w:rPr>
                <w:rFonts w:asciiTheme="minorHAnsi" w:hAnsiTheme="minorHAnsi"/>
                <w:sz w:val="24"/>
                <w:szCs w:val="16"/>
              </w:rPr>
              <w:t xml:space="preserve">for software and applications in use throughout the school. </w:t>
            </w:r>
          </w:p>
          <w:p w:rsidR="00953E6A" w:rsidRPr="00C333C3" w:rsidRDefault="00953E6A" w:rsidP="00933D16"/>
        </w:tc>
        <w:tc>
          <w:tcPr>
            <w:tcW w:w="2363" w:type="dxa"/>
          </w:tcPr>
          <w:p w:rsidR="00C333C3" w:rsidRDefault="00C333C3" w:rsidP="00C333C3">
            <w:pPr>
              <w:pStyle w:val="NormalWeb"/>
              <w:spacing w:before="2" w:after="2"/>
            </w:pPr>
            <w:r>
              <w:rPr>
                <w:rFonts w:ascii="TheSansLight" w:hAnsi="TheSansLight"/>
                <w:sz w:val="16"/>
                <w:szCs w:val="16"/>
              </w:rPr>
              <w:t xml:space="preserve">The school ensures that all new </w:t>
            </w:r>
            <w:r>
              <w:rPr>
                <w:rFonts w:ascii="Wingdings" w:hAnsi="Wingdings"/>
                <w:color w:val="FFFFFF"/>
                <w:position w:val="228"/>
                <w:sz w:val="40"/>
                <w:szCs w:val="40"/>
              </w:rPr>
              <w:sym w:font="Wingdings" w:char="F06C"/>
            </w:r>
            <w:r>
              <w:rPr>
                <w:rFonts w:ascii="Wingdings" w:hAnsi="Wingdings"/>
                <w:color w:val="FFFFFF"/>
                <w:position w:val="228"/>
                <w:sz w:val="40"/>
                <w:szCs w:val="40"/>
              </w:rPr>
              <w:t xml:space="preserve"> </w:t>
            </w:r>
            <w:r>
              <w:rPr>
                <w:rFonts w:ascii="TheSansLight" w:hAnsi="TheSansLight"/>
                <w:sz w:val="16"/>
                <w:szCs w:val="16"/>
              </w:rPr>
              <w:t>installations of hardware and software</w:t>
            </w:r>
            <w:r>
              <w:rPr>
                <w:rFonts w:ascii="TheSansLight" w:hAnsi="TheSansLight"/>
                <w:sz w:val="16"/>
                <w:szCs w:val="16"/>
              </w:rPr>
              <w:br/>
              <w:t xml:space="preserve">meet the required licensing standards. </w:t>
            </w:r>
          </w:p>
          <w:p w:rsidR="00953E6A" w:rsidRPr="00933D16" w:rsidRDefault="00953E6A" w:rsidP="00933D16"/>
        </w:tc>
      </w:tr>
    </w:tbl>
    <w:p w:rsidR="00933D16" w:rsidRDefault="00933D16">
      <w:r>
        <w:br w:type="textWrapping" w:clear="all"/>
      </w:r>
    </w:p>
    <w:sectPr w:rsidR="00933D16" w:rsidSect="00953E6A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heSans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3E6A"/>
    <w:rsid w:val="005E2396"/>
    <w:rsid w:val="008219DD"/>
    <w:rsid w:val="00933D16"/>
    <w:rsid w:val="00953E6A"/>
    <w:rsid w:val="00B87F39"/>
    <w:rsid w:val="00C333C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1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53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33D1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513</Words>
  <Characters>2723</Characters>
  <Application>Microsoft Macintosh Word</Application>
  <DocSecurity>0</DocSecurity>
  <Lines>272</Lines>
  <Paragraphs>52</Paragraphs>
  <ScaleCrop>false</ScaleCrop>
  <Company>pontydysgu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hughes</dc:creator>
  <cp:keywords/>
  <cp:lastModifiedBy>jen hughes</cp:lastModifiedBy>
  <cp:revision>3</cp:revision>
  <dcterms:created xsi:type="dcterms:W3CDTF">2013-09-24T20:13:00Z</dcterms:created>
  <dcterms:modified xsi:type="dcterms:W3CDTF">2013-11-22T19:07:00Z</dcterms:modified>
</cp:coreProperties>
</file>